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黑体"/>
          <w:b/>
          <w:bCs/>
          <w:sz w:val="48"/>
          <w:szCs w:val="48"/>
        </w:rPr>
      </w:pPr>
      <w:r>
        <w:rPr>
          <w:rFonts w:hint="eastAsia" w:eastAsia="黑体"/>
          <w:b/>
          <w:bCs/>
          <w:sz w:val="48"/>
          <w:szCs w:val="48"/>
        </w:rPr>
        <w:t>2019年度卫生专业技术资格考试专业目录和考试方式</w:t>
      </w:r>
    </w:p>
    <w:p>
      <w:pPr>
        <w:jc w:val="center"/>
        <w:outlineLvl w:val="0"/>
        <w:rPr>
          <w:rFonts w:hint="eastAsia" w:eastAsia="黑体"/>
          <w:b/>
          <w:bCs/>
          <w:sz w:val="48"/>
          <w:szCs w:val="48"/>
        </w:rPr>
      </w:pPr>
      <w:bookmarkStart w:id="0" w:name="_GoBack"/>
      <w:bookmarkEnd w:id="0"/>
    </w:p>
    <w:p>
      <w:pPr>
        <w:ind w:firstLine="643" w:firstLineChars="200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一、初级（士）考试专业</w:t>
      </w:r>
    </w:p>
    <w:tbl>
      <w:tblPr>
        <w:tblStyle w:val="5"/>
        <w:tblW w:w="892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4536"/>
        <w:gridCol w:w="21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 业 名 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康复医学治疗技术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营养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理化检验技术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微生物检验技术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111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病案信息技术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</w:tbl>
    <w:p>
      <w:pPr>
        <w:rPr>
          <w:rFonts w:eastAsia="黑体"/>
          <w:b/>
          <w:bCs/>
          <w:sz w:val="32"/>
          <w:szCs w:val="32"/>
        </w:rPr>
      </w:pPr>
    </w:p>
    <w:p>
      <w:pPr>
        <w:ind w:firstLine="643" w:firstLineChars="200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二、初级（师）考试专业</w:t>
      </w:r>
    </w:p>
    <w:tbl>
      <w:tblPr>
        <w:tblStyle w:val="5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4536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 业 名 称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4536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护理学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中医护理学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康复医学治疗技术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营养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理化检验技术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微生物检验技术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病案信息技术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输血技术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神经电生理（脑电图）技术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心理治疗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</w:tbl>
    <w:p>
      <w:pPr>
        <w:rPr>
          <w:rFonts w:eastAsia="黑体"/>
          <w:b/>
          <w:bCs/>
          <w:sz w:val="32"/>
          <w:szCs w:val="32"/>
        </w:rPr>
      </w:pPr>
    </w:p>
    <w:p>
      <w:pPr>
        <w:ind w:firstLine="643" w:firstLineChars="200"/>
        <w:outlineLvl w:val="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三、中级考试专业</w:t>
      </w:r>
    </w:p>
    <w:tbl>
      <w:tblPr>
        <w:tblStyle w:val="5"/>
        <w:tblW w:w="89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8"/>
        <w:gridCol w:w="4541"/>
        <w:gridCol w:w="21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专业代码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专 业 名 称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 w:cs="Arial"/>
                <w:b/>
                <w:sz w:val="32"/>
                <w:szCs w:val="32"/>
              </w:rPr>
            </w:pPr>
            <w:r>
              <w:rPr>
                <w:rFonts w:hint="eastAsia" w:eastAsia="黑体" w:cs="Arial"/>
                <w:b/>
                <w:sz w:val="32"/>
                <w:szCs w:val="32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全科医学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全科医学（中医类）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心血管内科学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呼吸内科学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消化内科学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肾内科学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内分泌学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血液病学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结核病学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传染病学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风湿与临床免疫学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314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职业病学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316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中西医结合内科学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317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普通外科学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骨外科学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胸心外科学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泌尿外科学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小儿外科学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烧伤外科学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整形外科学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中西医结合外科学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中医肛肠科学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中医骨伤学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中西医结合骨伤科学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妇产科学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331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中医妇科学</w:t>
            </w:r>
          </w:p>
        </w:tc>
        <w:tc>
          <w:tcPr>
            <w:tcW w:w="21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儿科学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333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中医儿科学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眼科学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中医眼科学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耳鼻咽喉科学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中医耳鼻喉科学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皮肤与性病学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中医皮肤与性病学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340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精神病学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341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肿瘤内科学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肿瘤外科学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肿瘤放射治疗学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核医学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超声波医学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麻醉学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推拿（按摩）学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中医针灸学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354</w:t>
            </w:r>
          </w:p>
        </w:tc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口腔内科学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口腔颌面外科学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口腔修复学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口腔正畸学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358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疼痛学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重症医学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计划生育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疾病控制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职业卫生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364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妇幼保健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健康教育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366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外科护理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妇产科护理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儿科护理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373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社区护理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纸笔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中医护理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375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口腔医学技术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376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放射医学技术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377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核医学技术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超声波医学技术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临床医学检验技术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380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病理学技术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381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康复医学治疗技术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382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营养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383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理化检验技术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384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微生物检验技术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385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消毒技术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386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心理治疗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387</w:t>
            </w:r>
          </w:p>
        </w:tc>
        <w:tc>
          <w:tcPr>
            <w:tcW w:w="4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心电学技术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388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肿瘤放射治疗技术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389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病案信息技术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390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输血技术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391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神经电生理（脑电图）技术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392</w:t>
            </w:r>
          </w:p>
        </w:tc>
        <w:tc>
          <w:tcPr>
            <w:tcW w:w="4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20" w:firstLineChars="10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急诊医学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人机对话</w:t>
            </w:r>
          </w:p>
        </w:tc>
      </w:tr>
    </w:tbl>
    <w:p>
      <w:pPr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48"/>
    <w:rsid w:val="000668FE"/>
    <w:rsid w:val="000C5D1C"/>
    <w:rsid w:val="000D7A09"/>
    <w:rsid w:val="000E1DF5"/>
    <w:rsid w:val="000E3169"/>
    <w:rsid w:val="000E44C1"/>
    <w:rsid w:val="000F0B3D"/>
    <w:rsid w:val="000F62BF"/>
    <w:rsid w:val="000F75AA"/>
    <w:rsid w:val="00130E49"/>
    <w:rsid w:val="00131323"/>
    <w:rsid w:val="00132040"/>
    <w:rsid w:val="00132955"/>
    <w:rsid w:val="00163743"/>
    <w:rsid w:val="00166C62"/>
    <w:rsid w:val="001B4840"/>
    <w:rsid w:val="001D3F62"/>
    <w:rsid w:val="001F02BF"/>
    <w:rsid w:val="001F5532"/>
    <w:rsid w:val="00206F88"/>
    <w:rsid w:val="00214689"/>
    <w:rsid w:val="00242035"/>
    <w:rsid w:val="002A1899"/>
    <w:rsid w:val="002D0D14"/>
    <w:rsid w:val="002D3CC4"/>
    <w:rsid w:val="00333427"/>
    <w:rsid w:val="003603F1"/>
    <w:rsid w:val="003A17F1"/>
    <w:rsid w:val="003A5793"/>
    <w:rsid w:val="003F50DD"/>
    <w:rsid w:val="00421C6B"/>
    <w:rsid w:val="00424276"/>
    <w:rsid w:val="0043352A"/>
    <w:rsid w:val="00455A44"/>
    <w:rsid w:val="004703DC"/>
    <w:rsid w:val="004F690F"/>
    <w:rsid w:val="0051601C"/>
    <w:rsid w:val="00527FFB"/>
    <w:rsid w:val="0054520C"/>
    <w:rsid w:val="00552DC0"/>
    <w:rsid w:val="005558E6"/>
    <w:rsid w:val="005B0145"/>
    <w:rsid w:val="005C237E"/>
    <w:rsid w:val="005D54EC"/>
    <w:rsid w:val="00604F73"/>
    <w:rsid w:val="006053B6"/>
    <w:rsid w:val="00611D63"/>
    <w:rsid w:val="00613878"/>
    <w:rsid w:val="00614019"/>
    <w:rsid w:val="00626E6E"/>
    <w:rsid w:val="00635250"/>
    <w:rsid w:val="006C208C"/>
    <w:rsid w:val="006D37C5"/>
    <w:rsid w:val="006F10FD"/>
    <w:rsid w:val="00704E10"/>
    <w:rsid w:val="00706102"/>
    <w:rsid w:val="00710FA8"/>
    <w:rsid w:val="00761146"/>
    <w:rsid w:val="007C5A0A"/>
    <w:rsid w:val="007D66C4"/>
    <w:rsid w:val="007F16A8"/>
    <w:rsid w:val="007F425D"/>
    <w:rsid w:val="0081041C"/>
    <w:rsid w:val="00821F48"/>
    <w:rsid w:val="008F0AC5"/>
    <w:rsid w:val="00913A9A"/>
    <w:rsid w:val="00936509"/>
    <w:rsid w:val="00953548"/>
    <w:rsid w:val="00971888"/>
    <w:rsid w:val="009C3442"/>
    <w:rsid w:val="009E742E"/>
    <w:rsid w:val="00A3476F"/>
    <w:rsid w:val="00AA7138"/>
    <w:rsid w:val="00AB29C9"/>
    <w:rsid w:val="00B11699"/>
    <w:rsid w:val="00B33EDA"/>
    <w:rsid w:val="00B40CDE"/>
    <w:rsid w:val="00B65811"/>
    <w:rsid w:val="00B72259"/>
    <w:rsid w:val="00B75423"/>
    <w:rsid w:val="00B8192C"/>
    <w:rsid w:val="00BB6348"/>
    <w:rsid w:val="00C616C7"/>
    <w:rsid w:val="00C72207"/>
    <w:rsid w:val="00C757E6"/>
    <w:rsid w:val="00C90842"/>
    <w:rsid w:val="00C95921"/>
    <w:rsid w:val="00D46BAB"/>
    <w:rsid w:val="00D7466A"/>
    <w:rsid w:val="00E106E0"/>
    <w:rsid w:val="00E37B7D"/>
    <w:rsid w:val="00E84FF2"/>
    <w:rsid w:val="00E958DB"/>
    <w:rsid w:val="00EA604C"/>
    <w:rsid w:val="00F11767"/>
    <w:rsid w:val="00F4621C"/>
    <w:rsid w:val="00F57A63"/>
    <w:rsid w:val="00F677AE"/>
    <w:rsid w:val="00F75BD2"/>
    <w:rsid w:val="00FC1CE5"/>
    <w:rsid w:val="00FC32EC"/>
    <w:rsid w:val="05DE7844"/>
    <w:rsid w:val="6BB4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298</Words>
  <Characters>1702</Characters>
  <Lines>14</Lines>
  <Paragraphs>3</Paragraphs>
  <TotalTime>15</TotalTime>
  <ScaleCrop>false</ScaleCrop>
  <LinksUpToDate>false</LinksUpToDate>
  <CharactersWithSpaces>1997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2017-12-25T07:21:00Z</dcterms:created>
  <dc:creator>朱爱明</dc:creator>
  <cp:lastModifiedBy>lenovo</cp:lastModifiedBy>
  <dcterms:modified xsi:type="dcterms:W3CDTF">2019-01-08T09:09:03Z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