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2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浙江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省卫生资格考试考生健康申报承诺书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ascii="宋体" w:hAnsi="宋体" w:eastAsia="方正仿宋_GBK" w:cs="宋体"/>
          <w:b/>
          <w:bCs/>
          <w:color w:val="auto"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"/>
                <w:color w:val="auto"/>
                <w:sz w:val="21"/>
                <w:szCs w:val="21"/>
              </w:rPr>
              <w:t>联系</w:t>
            </w: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  <w:t>考试类别</w:t>
            </w:r>
          </w:p>
        </w:tc>
        <w:tc>
          <w:tcPr>
            <w:tcW w:w="79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  <w:t xml:space="preserve">卫生专业技术资格考试 </w:t>
            </w: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zh-CN" w:eastAsia="zh-CN"/>
              </w:rPr>
              <w:t>□</w:t>
            </w: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  <w:t xml:space="preserve">  ；2.护士执业资格考试 </w:t>
            </w: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zh-CN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  <w:t xml:space="preserve">卫生专业高级实践能力考试 </w:t>
            </w: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zh-CN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流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行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病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史</w:t>
            </w:r>
          </w:p>
        </w:tc>
        <w:tc>
          <w:tcPr>
            <w:tcW w:w="79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本人考前14日内是否有以下情况：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2.属于既往新冠肺炎确诊病例、无症状感染者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是否有确诊病例（含无症状感染者）所在县市区旅居史。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4.从省外中高风险地区入浙或返浙。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5.从境外（含港澳台）入浙或返浙。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6.与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新冠肺炎确诊病例、疑似病例或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已发现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无症状感染者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接触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史。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7.与来自境外（含港澳台）、国内中高风险地区人员有接触史。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诺</w:t>
            </w:r>
          </w:p>
        </w:tc>
        <w:tc>
          <w:tcPr>
            <w:tcW w:w="79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ind w:firstLine="420" w:firstLineChars="200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严格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遵守考试纪律，服从现场工作人员管理及疫情防控工作安排。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ind w:firstLine="420" w:firstLineChars="200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2022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 xml:space="preserve">年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C4964B"/>
    <w:multiLevelType w:val="singleLevel"/>
    <w:tmpl w:val="51C496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E15CF"/>
    <w:rsid w:val="031A011B"/>
    <w:rsid w:val="099E584A"/>
    <w:rsid w:val="288E15CF"/>
    <w:rsid w:val="2D170400"/>
    <w:rsid w:val="3EFFF4BA"/>
    <w:rsid w:val="FB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2022-06-20T09:12:00Z</dcterms:created>
  <dc:creator>Administrator</dc:creator>
  <cp:lastModifiedBy>abc</cp:lastModifiedBy>
  <dcterms:modified xsi:type="dcterms:W3CDTF">2022-06-20T10:58:38Z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